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77777777"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Modelage </w:t>
      </w:r>
      <w:proofErr w:type="spellStart"/>
      <w:r w:rsidRPr="009324C9">
        <w:rPr>
          <w:rFonts w:ascii="Century Gothic" w:eastAsia="Century Gothic" w:hAnsi="Century Gothic" w:cs="Century Gothic"/>
          <w:b/>
          <w:color w:val="000000"/>
        </w:rPr>
        <w:t>Hawaien</w:t>
      </w:r>
      <w:proofErr w:type="spellEnd"/>
      <w:r w:rsidRPr="009324C9">
        <w:rPr>
          <w:rFonts w:ascii="Century Gothic" w:eastAsia="Century Gothic" w:hAnsi="Century Gothic" w:cs="Century Gothic"/>
          <w:b/>
          <w:color w:val="000000"/>
        </w:rPr>
        <w:t xml:space="preserve"> "</w:t>
      </w:r>
      <w:proofErr w:type="spellStart"/>
      <w:r w:rsidRPr="009324C9">
        <w:rPr>
          <w:rFonts w:ascii="Century Gothic" w:eastAsia="Century Gothic" w:hAnsi="Century Gothic" w:cs="Century Gothic"/>
          <w:b/>
          <w:color w:val="000000"/>
        </w:rPr>
        <w:t>Lomi</w:t>
      </w:r>
      <w:proofErr w:type="spellEnd"/>
      <w:r w:rsidRPr="009324C9">
        <w:rPr>
          <w:rFonts w:ascii="Century Gothic" w:eastAsia="Century Gothic" w:hAnsi="Century Gothic" w:cs="Century Gothic"/>
          <w:b/>
          <w:color w:val="000000"/>
        </w:rPr>
        <w:t xml:space="preserve"> </w:t>
      </w:r>
      <w:proofErr w:type="spellStart"/>
      <w:r w:rsidRPr="009324C9">
        <w:rPr>
          <w:rFonts w:ascii="Century Gothic" w:eastAsia="Century Gothic" w:hAnsi="Century Gothic" w:cs="Century Gothic"/>
          <w:b/>
          <w:color w:val="000000"/>
        </w:rPr>
        <w:t>Lomi</w:t>
      </w:r>
      <w:proofErr w:type="spellEnd"/>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16 heures</w:t>
      </w:r>
    </w:p>
    <w:p w14:paraId="1462BF06"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2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Pour toute demande d’inscription, veuillez nous contacter au 04 92 71 16 91 ou par email : contact@espacesadhana.fr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77777777"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modelage </w:t>
      </w:r>
      <w:proofErr w:type="spellStart"/>
      <w:r w:rsidRPr="009324C9">
        <w:rPr>
          <w:rFonts w:ascii="Century Gothic" w:eastAsia="Century Gothic" w:hAnsi="Century Gothic" w:cs="Century Gothic"/>
          <w:color w:val="000000"/>
        </w:rPr>
        <w:t>Hawaien</w:t>
      </w:r>
      <w:proofErr w:type="spellEnd"/>
      <w:r w:rsidRPr="009324C9">
        <w:rPr>
          <w:rFonts w:ascii="Century Gothic" w:eastAsia="Century Gothic" w:hAnsi="Century Gothic" w:cs="Century Gothic"/>
          <w:color w:val="000000"/>
        </w:rPr>
        <w:t xml:space="preserve"> "</w:t>
      </w:r>
      <w:proofErr w:type="spellStart"/>
      <w:r w:rsidRPr="009324C9">
        <w:rPr>
          <w:rFonts w:ascii="Century Gothic" w:eastAsia="Century Gothic" w:hAnsi="Century Gothic" w:cs="Century Gothic"/>
          <w:color w:val="000000"/>
        </w:rPr>
        <w:t>Lomi</w:t>
      </w:r>
      <w:proofErr w:type="spellEnd"/>
      <w:r w:rsidRPr="009324C9">
        <w:rPr>
          <w:rFonts w:ascii="Century Gothic" w:eastAsia="Century Gothic" w:hAnsi="Century Gothic" w:cs="Century Gothic"/>
          <w:color w:val="000000"/>
        </w:rPr>
        <w:t xml:space="preserve"> </w:t>
      </w:r>
      <w:proofErr w:type="spellStart"/>
      <w:r w:rsidRPr="009324C9">
        <w:rPr>
          <w:rFonts w:ascii="Century Gothic" w:eastAsia="Century Gothic" w:hAnsi="Century Gothic" w:cs="Century Gothic"/>
          <w:color w:val="000000"/>
        </w:rPr>
        <w:t>Lomi</w:t>
      </w:r>
      <w:proofErr w:type="spellEnd"/>
      <w:r w:rsidRPr="009324C9">
        <w:rPr>
          <w:rFonts w:ascii="Century Gothic" w:eastAsia="Century Gothic" w:hAnsi="Century Gothic" w:cs="Century Gothic"/>
          <w:color w:val="000000"/>
        </w:rPr>
        <w:t>"</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r>
      <w:proofErr w:type="spellStart"/>
      <w:r w:rsidRPr="009324C9">
        <w:rPr>
          <w:rFonts w:ascii="Century Gothic" w:eastAsia="Century Gothic" w:hAnsi="Century Gothic" w:cs="Century Gothic"/>
          <w:color w:val="000000"/>
        </w:rPr>
        <w:t>MDPH</w:t>
      </w:r>
      <w:proofErr w:type="spellEnd"/>
      <w:r w:rsidRPr="009324C9">
        <w:rPr>
          <w:rFonts w:ascii="Century Gothic" w:eastAsia="Century Gothic" w:hAnsi="Century Gothic" w:cs="Century Gothic"/>
          <w:color w:val="000000"/>
        </w:rPr>
        <w:t xml:space="preserve"> 04 Immeuble François </w:t>
      </w:r>
      <w:proofErr w:type="spellStart"/>
      <w:r w:rsidRPr="009324C9">
        <w:rPr>
          <w:rFonts w:ascii="Century Gothic" w:eastAsia="Century Gothic" w:hAnsi="Century Gothic" w:cs="Century Gothic"/>
          <w:color w:val="000000"/>
        </w:rPr>
        <w:t>Cuzin</w:t>
      </w:r>
      <w:proofErr w:type="spellEnd"/>
      <w:r w:rsidRPr="009324C9">
        <w:rPr>
          <w:rFonts w:ascii="Century Gothic" w:eastAsia="Century Gothic" w:hAnsi="Century Gothic" w:cs="Century Gothic"/>
          <w:color w:val="000000"/>
        </w:rPr>
        <w:t xml:space="preserve"> 4, rue de la </w:t>
      </w:r>
      <w:proofErr w:type="spellStart"/>
      <w:r w:rsidRPr="009324C9">
        <w:rPr>
          <w:rFonts w:ascii="Century Gothic" w:eastAsia="Century Gothic" w:hAnsi="Century Gothic" w:cs="Century Gothic"/>
          <w:color w:val="000000"/>
        </w:rPr>
        <w:t>GraveI</w:t>
      </w:r>
      <w:proofErr w:type="spellEnd"/>
      <w:r w:rsidRPr="009324C9">
        <w:rPr>
          <w:rFonts w:ascii="Century Gothic" w:eastAsia="Century Gothic" w:hAnsi="Century Gothic" w:cs="Century Gothic"/>
          <w:color w:val="000000"/>
        </w:rPr>
        <w:t xml:space="preserve">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Hélène </w:t>
      </w:r>
      <w:proofErr w:type="spellStart"/>
      <w:r w:rsidRPr="009324C9">
        <w:rPr>
          <w:rFonts w:ascii="Century Gothic" w:eastAsia="Century Gothic" w:hAnsi="Century Gothic" w:cs="Century Gothic"/>
        </w:rPr>
        <w:t>Patry</w:t>
      </w:r>
      <w:proofErr w:type="spellEnd"/>
      <w:r w:rsidRPr="009324C9">
        <w:rPr>
          <w:rFonts w:ascii="Century Gothic" w:eastAsia="Century Gothic" w:hAnsi="Century Gothic" w:cs="Century Gothic"/>
        </w:rPr>
        <w:t xml:space="preserve"> </w:t>
      </w:r>
      <w:proofErr w:type="spellStart"/>
      <w:r w:rsidRPr="009324C9">
        <w:rPr>
          <w:rFonts w:ascii="Century Gothic" w:eastAsia="Century Gothic" w:hAnsi="Century Gothic" w:cs="Century Gothic"/>
        </w:rPr>
        <w:t>Heintz</w:t>
      </w:r>
      <w:proofErr w:type="spellEnd"/>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73D19892" w:rsidR="006167F4" w:rsidRDefault="006F7CD9">
      <w:pPr>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Tarif Financement : </w:t>
      </w:r>
      <w:r w:rsidR="002771E9" w:rsidRPr="009324C9">
        <w:rPr>
          <w:rFonts w:ascii="Century Gothic" w:eastAsia="Century Gothic" w:hAnsi="Century Gothic" w:cs="Century Gothic"/>
          <w:color w:val="000000"/>
        </w:rPr>
        <w:t>4</w:t>
      </w:r>
      <w:r>
        <w:rPr>
          <w:rFonts w:ascii="Century Gothic" w:eastAsia="Century Gothic" w:hAnsi="Century Gothic" w:cs="Century Gothic"/>
          <w:color w:val="000000"/>
        </w:rPr>
        <w:t>9</w:t>
      </w:r>
      <w:r w:rsidR="002771E9" w:rsidRPr="009324C9">
        <w:rPr>
          <w:rFonts w:ascii="Century Gothic" w:eastAsia="Century Gothic" w:hAnsi="Century Gothic" w:cs="Century Gothic"/>
          <w:color w:val="000000"/>
        </w:rPr>
        <w:t>0,00 €</w:t>
      </w:r>
    </w:p>
    <w:p w14:paraId="37B6DF71" w14:textId="1C38CEAE" w:rsidR="006F7CD9" w:rsidRPr="009324C9" w:rsidRDefault="006F7CD9">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Particulier : 450 euros</w:t>
      </w:r>
    </w:p>
    <w:p w14:paraId="1462BF4B" w14:textId="5D8BF7EC"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contact@espacesadhana.fr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77777777"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xml:space="preserve">« Modelage </w:t>
      </w:r>
      <w:proofErr w:type="spellStart"/>
      <w:r w:rsidRPr="009324C9">
        <w:rPr>
          <w:rFonts w:ascii="Century Gothic" w:eastAsia="Century Gothic" w:hAnsi="Century Gothic" w:cs="Century Gothic"/>
          <w:b/>
          <w:color w:val="000000"/>
        </w:rPr>
        <w:t>Hawaien</w:t>
      </w:r>
      <w:proofErr w:type="spellEnd"/>
      <w:r w:rsidRPr="009324C9">
        <w:rPr>
          <w:rFonts w:ascii="Century Gothic" w:eastAsia="Century Gothic" w:hAnsi="Century Gothic" w:cs="Century Gothic"/>
          <w:b/>
          <w:color w:val="000000"/>
        </w:rPr>
        <w:t xml:space="preserve"> "</w:t>
      </w:r>
      <w:proofErr w:type="spellStart"/>
      <w:r w:rsidRPr="009324C9">
        <w:rPr>
          <w:rFonts w:ascii="Century Gothic" w:eastAsia="Century Gothic" w:hAnsi="Century Gothic" w:cs="Century Gothic"/>
          <w:b/>
          <w:color w:val="000000"/>
        </w:rPr>
        <w:t>Lomi</w:t>
      </w:r>
      <w:proofErr w:type="spellEnd"/>
      <w:r w:rsidRPr="009324C9">
        <w:rPr>
          <w:rFonts w:ascii="Century Gothic" w:eastAsia="Century Gothic" w:hAnsi="Century Gothic" w:cs="Century Gothic"/>
          <w:b/>
          <w:color w:val="000000"/>
        </w:rPr>
        <w:t xml:space="preserve"> </w:t>
      </w:r>
      <w:proofErr w:type="spellStart"/>
      <w:r w:rsidRPr="009324C9">
        <w:rPr>
          <w:rFonts w:ascii="Century Gothic" w:eastAsia="Century Gothic" w:hAnsi="Century Gothic" w:cs="Century Gothic"/>
          <w:b/>
          <w:color w:val="000000"/>
        </w:rPr>
        <w:t>Lomi</w:t>
      </w:r>
      <w:proofErr w:type="spellEnd"/>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1462BF67" w14:textId="77777777"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PROGRAMME DE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77777777" w:rsidR="006167F4" w:rsidRPr="009324C9" w:rsidRDefault="006167F4">
      <w:pPr>
        <w:ind w:left="0" w:hanging="2"/>
        <w:rPr>
          <w:rFonts w:ascii="Century Gothic" w:eastAsia="Century Gothic" w:hAnsi="Century Gothic" w:cs="Century Gothic"/>
        </w:rPr>
      </w:pPr>
    </w:p>
    <w:p w14:paraId="1462BF6A" w14:textId="276A2AE4"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Histoire et présentation du massage </w:t>
      </w:r>
      <w:proofErr w:type="spellStart"/>
      <w:r w:rsidRPr="009324C9">
        <w:rPr>
          <w:rFonts w:ascii="Century Gothic" w:eastAsia="Century Gothic" w:hAnsi="Century Gothic" w:cs="Century Gothic"/>
          <w:color w:val="000000"/>
        </w:rPr>
        <w:t>Lomi</w:t>
      </w:r>
      <w:proofErr w:type="spellEnd"/>
      <w:r w:rsidRPr="009324C9">
        <w:rPr>
          <w:rFonts w:ascii="Century Gothic" w:eastAsia="Century Gothic" w:hAnsi="Century Gothic" w:cs="Century Gothic"/>
          <w:color w:val="000000"/>
        </w:rPr>
        <w:t xml:space="preserve"> </w:t>
      </w:r>
      <w:proofErr w:type="spellStart"/>
      <w:r w:rsidRPr="009324C9">
        <w:rPr>
          <w:rFonts w:ascii="Century Gothic" w:eastAsia="Century Gothic" w:hAnsi="Century Gothic" w:cs="Century Gothic"/>
          <w:color w:val="000000"/>
        </w:rPr>
        <w:t>Lomi</w:t>
      </w:r>
      <w:proofErr w:type="spellEnd"/>
      <w:r w:rsidRPr="009324C9">
        <w:rPr>
          <w:rFonts w:ascii="Century Gothic" w:eastAsia="Century Gothic" w:hAnsi="Century Gothic" w:cs="Century Gothic"/>
          <w:color w:val="000000"/>
        </w:rPr>
        <w:br/>
        <w:t>Chapitre 2 : Les principes philosophiques</w:t>
      </w:r>
      <w:r w:rsidRPr="009324C9">
        <w:rPr>
          <w:rFonts w:ascii="Century Gothic" w:eastAsia="Century Gothic" w:hAnsi="Century Gothic" w:cs="Century Gothic"/>
          <w:color w:val="000000"/>
        </w:rPr>
        <w:br/>
        <w:t xml:space="preserve">Chapitre 3 : Le protocole complet du modelage </w:t>
      </w:r>
      <w:proofErr w:type="spellStart"/>
      <w:r w:rsidRPr="009324C9">
        <w:rPr>
          <w:rFonts w:ascii="Century Gothic" w:eastAsia="Century Gothic" w:hAnsi="Century Gothic" w:cs="Century Gothic"/>
          <w:color w:val="000000"/>
        </w:rPr>
        <w:t>Lomi</w:t>
      </w:r>
      <w:proofErr w:type="spellEnd"/>
      <w:r w:rsidRPr="009324C9">
        <w:rPr>
          <w:rFonts w:ascii="Century Gothic" w:eastAsia="Century Gothic" w:hAnsi="Century Gothic" w:cs="Century Gothic"/>
          <w:color w:val="000000"/>
        </w:rPr>
        <w:t xml:space="preserve"> </w:t>
      </w:r>
      <w:proofErr w:type="spellStart"/>
      <w:r w:rsidRPr="009324C9">
        <w:rPr>
          <w:rFonts w:ascii="Century Gothic" w:eastAsia="Century Gothic" w:hAnsi="Century Gothic" w:cs="Century Gothic"/>
          <w:color w:val="000000"/>
        </w:rPr>
        <w:t>Lomi</w:t>
      </w:r>
      <w:proofErr w:type="spellEnd"/>
      <w:r w:rsidRPr="009324C9">
        <w:rPr>
          <w:rFonts w:ascii="Century Gothic" w:eastAsia="Century Gothic" w:hAnsi="Century Gothic" w:cs="Century Gothic"/>
          <w:color w:val="000000"/>
        </w:rPr>
        <w:br/>
        <w:t>Chapitre 4 : Les bienfaits physiques et psychiques</w:t>
      </w:r>
    </w:p>
    <w:p w14:paraId="1462BF6B"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1462BF6C"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Face dorsale : Approche théorique et démonstration du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Protocole dos et bras</w:t>
      </w:r>
      <w:r w:rsidRPr="009324C9">
        <w:rPr>
          <w:rFonts w:ascii="Century Gothic" w:eastAsia="Century Gothic" w:hAnsi="Century Gothic" w:cs="Century Gothic"/>
          <w:color w:val="000000"/>
        </w:rPr>
        <w:br/>
        <w:t>Chapitre 2 : Protocole pieds et jambes (face postérieure et antérieure)</w:t>
      </w:r>
    </w:p>
    <w:p w14:paraId="1462BF6D"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1462BF6E"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Face ventrale : Approche théorique et démonstration du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Protocole ventre</w:t>
      </w:r>
      <w:r w:rsidRPr="009324C9">
        <w:rPr>
          <w:rFonts w:ascii="Century Gothic" w:eastAsia="Century Gothic" w:hAnsi="Century Gothic" w:cs="Century Gothic"/>
          <w:color w:val="000000"/>
        </w:rPr>
        <w:br/>
        <w:t>Chapitre 2 : Protocole bras</w:t>
      </w:r>
      <w:r w:rsidRPr="009324C9">
        <w:rPr>
          <w:rFonts w:ascii="Century Gothic" w:eastAsia="Century Gothic" w:hAnsi="Century Gothic" w:cs="Century Gothic"/>
          <w:color w:val="000000"/>
        </w:rPr>
        <w:br/>
        <w:t>Chapitre 3 : Protocole décolleté et visage</w:t>
      </w:r>
      <w:r w:rsidRPr="009324C9">
        <w:rPr>
          <w:rFonts w:ascii="Century Gothic" w:eastAsia="Century Gothic" w:hAnsi="Century Gothic" w:cs="Century Gothic"/>
          <w:color w:val="000000"/>
        </w:rPr>
        <w:br/>
        <w:t>Chapitre 4 : Mise en application sur modèle sous la supervision du formateur</w:t>
      </w:r>
    </w:p>
    <w:p w14:paraId="1462BF6F"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D" w14:textId="35C0E930"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lastRenderedPageBreak/>
        <w:t>...</w:t>
      </w:r>
      <w:r w:rsidRPr="009324C9">
        <w:rPr>
          <w:rFonts w:ascii="Century Gothic" w:eastAsia="Century Gothic" w:hAnsi="Century Gothic" w:cs="Century Gothic"/>
          <w:color w:val="000000"/>
        </w:rPr>
        <w:br/>
        <w:t>Évaluation Module 4</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Pr="009324C9" w:rsidRDefault="006167F4">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lastRenderedPageBreak/>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lastRenderedPageBreak/>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Dans le cadre de ses prestations de formation, « MADAME LISE GUIDICELLI » est tenue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une obligation de moyen et non de résultat vis</w:t>
      </w:r>
      <w:r w:rsidRPr="009324C9">
        <w:rPr>
          <w:rFonts w:ascii="Cambria Math" w:eastAsia="Cambria Math" w:hAnsi="Cambria Math" w:cs="Cambria Math"/>
        </w:rPr>
        <w:t>‐</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Les contenus des programmes, tels qu’ils figurent sur les fiches de présentation des formations sont fournis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 MADAME LISE GUIDICELLI », le Client et le Stagiaire s’engagent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xml:space="preserve">̀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 Client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la loi n° 78</w:t>
      </w:r>
      <w:r w:rsidRPr="009324C9">
        <w:rPr>
          <w:rFonts w:ascii="Cambria Math" w:eastAsia="Cambria Math" w:hAnsi="Cambria Math" w:cs="Cambria Math"/>
        </w:rPr>
        <w:t>‐</w:t>
      </w:r>
      <w:r w:rsidRPr="009324C9">
        <w:rPr>
          <w:rFonts w:ascii="Century Gothic" w:eastAsia="Century Gothic" w:hAnsi="Century Gothic" w:cs="Century Gothic"/>
        </w:rPr>
        <w:t xml:space="preserve">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355D" w14:textId="77777777" w:rsidR="00CE2976" w:rsidRDefault="00CE2976">
      <w:pPr>
        <w:spacing w:line="240" w:lineRule="auto"/>
        <w:ind w:left="0" w:hanging="2"/>
      </w:pPr>
      <w:r>
        <w:separator/>
      </w:r>
    </w:p>
  </w:endnote>
  <w:endnote w:type="continuationSeparator" w:id="0">
    <w:p w14:paraId="18156588" w14:textId="77777777" w:rsidR="00CE2976" w:rsidRDefault="00CE29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DEAE" w14:textId="77777777" w:rsidR="00CE2976" w:rsidRDefault="00CE2976">
      <w:pPr>
        <w:spacing w:line="240" w:lineRule="auto"/>
        <w:ind w:left="0" w:hanging="2"/>
      </w:pPr>
      <w:r>
        <w:separator/>
      </w:r>
    </w:p>
  </w:footnote>
  <w:footnote w:type="continuationSeparator" w:id="0">
    <w:p w14:paraId="091B89B8" w14:textId="77777777" w:rsidR="00CE2976" w:rsidRDefault="00CE29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2771E9"/>
    <w:rsid w:val="006167F4"/>
    <w:rsid w:val="006F7CD9"/>
    <w:rsid w:val="00753D7A"/>
    <w:rsid w:val="008B4E95"/>
    <w:rsid w:val="009324C9"/>
    <w:rsid w:val="00A6396F"/>
    <w:rsid w:val="00CE2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1827</Words>
  <Characters>10053</Characters>
  <Application>Microsoft Office Word</Application>
  <DocSecurity>0</DocSecurity>
  <Lines>83</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7</cp:revision>
  <dcterms:created xsi:type="dcterms:W3CDTF">2022-03-21T10:04:00Z</dcterms:created>
  <dcterms:modified xsi:type="dcterms:W3CDTF">2024-02-06T23:58:00Z</dcterms:modified>
</cp:coreProperties>
</file>